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7" w:rsidRDefault="00315D87" w:rsidP="0087667E">
      <w:pPr>
        <w:pStyle w:val="Title"/>
        <w:rPr>
          <w:b/>
          <w:bCs/>
          <w:sz w:val="24"/>
          <w:szCs w:val="24"/>
        </w:rPr>
      </w:pPr>
    </w:p>
    <w:p w:rsidR="00315D87" w:rsidRPr="007E5431" w:rsidRDefault="00315D87" w:rsidP="0087667E">
      <w:pPr>
        <w:pStyle w:val="Title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315D87" w:rsidRDefault="00315D87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315D87" w:rsidRPr="007E5431" w:rsidRDefault="00315D87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ЗАЛЕГОЩЕНСКИЙ РАЙОН</w:t>
      </w:r>
    </w:p>
    <w:p w:rsidR="00315D87" w:rsidRDefault="00315D87" w:rsidP="0087667E">
      <w:pPr>
        <w:pStyle w:val="Subtitle"/>
        <w:rPr>
          <w:sz w:val="28"/>
        </w:rPr>
      </w:pPr>
      <w:r>
        <w:rPr>
          <w:sz w:val="28"/>
        </w:rPr>
        <w:t>АДМИНИСТРАЦИЯ ВЕРХНЕСКВОРЧЕНСКОГО  СЕЛЬСКОГО ПОСЕЛЕНИЯ</w:t>
      </w:r>
    </w:p>
    <w:p w:rsidR="00315D87" w:rsidRPr="00E11520" w:rsidRDefault="00315D87" w:rsidP="0087667E">
      <w:pPr>
        <w:rPr>
          <w:sz w:val="28"/>
          <w:szCs w:val="28"/>
        </w:rPr>
      </w:pPr>
    </w:p>
    <w:p w:rsidR="00315D87" w:rsidRPr="00E11520" w:rsidRDefault="00315D87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15D87" w:rsidRPr="00E11520" w:rsidRDefault="00315D87" w:rsidP="0087667E">
      <w:pPr>
        <w:rPr>
          <w:sz w:val="28"/>
          <w:szCs w:val="28"/>
        </w:rPr>
      </w:pPr>
    </w:p>
    <w:p w:rsidR="00315D87" w:rsidRPr="006C08AE" w:rsidRDefault="00315D87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29</w:t>
      </w:r>
      <w:r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Pr="006C08AE">
        <w:rPr>
          <w:sz w:val="26"/>
          <w:szCs w:val="26"/>
        </w:rPr>
        <w:t xml:space="preserve"> года </w:t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</w:r>
      <w:r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22</w:t>
      </w:r>
    </w:p>
    <w:p w:rsidR="00315D87" w:rsidRPr="00637D3A" w:rsidRDefault="00315D87" w:rsidP="000435B8">
      <w:pPr>
        <w:rPr>
          <w:rFonts w:ascii="Times New Roman" w:hAnsi="Times New Roman"/>
          <w:sz w:val="26"/>
          <w:szCs w:val="26"/>
        </w:rPr>
      </w:pPr>
      <w:r w:rsidRPr="00637D3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Верхнее Скворчее</w:t>
      </w:r>
    </w:p>
    <w:p w:rsidR="00315D87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Style w:val="2"/>
          <w:b/>
          <w:sz w:val="26"/>
          <w:szCs w:val="26"/>
          <w:lang w:eastAsia="ru-RU"/>
        </w:rPr>
      </w:pPr>
      <w:r w:rsidRPr="000E7730">
        <w:rPr>
          <w:rFonts w:ascii="Times New Roman" w:hAnsi="Times New Roman"/>
          <w:b/>
          <w:sz w:val="26"/>
          <w:szCs w:val="26"/>
        </w:rPr>
        <w:fldChar w:fldCharType="begin"/>
      </w:r>
      <w:r w:rsidRPr="000E7730">
        <w:rPr>
          <w:rFonts w:ascii="Times New Roman" w:hAnsi="Times New Roman"/>
          <w:b/>
          <w:sz w:val="26"/>
          <w:szCs w:val="26"/>
        </w:rPr>
        <w:instrText xml:space="preserve"> HYPERLINK \l "bookmark0" \o "Current Document" \h </w:instrText>
      </w:r>
      <w:r w:rsidRPr="000435B8">
        <w:rPr>
          <w:rFonts w:ascii="Times New Roman" w:hAnsi="Times New Roman"/>
          <w:b/>
          <w:sz w:val="26"/>
          <w:szCs w:val="26"/>
        </w:rPr>
      </w:r>
      <w:r w:rsidRPr="000E7730">
        <w:rPr>
          <w:rFonts w:ascii="Times New Roman" w:hAnsi="Times New Roman"/>
          <w:b/>
          <w:sz w:val="26"/>
          <w:szCs w:val="26"/>
        </w:rPr>
        <w:fldChar w:fldCharType="separate"/>
      </w:r>
      <w:r w:rsidRPr="000E7730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0E7730">
        <w:rPr>
          <w:rStyle w:val="2"/>
          <w:b/>
          <w:sz w:val="26"/>
          <w:szCs w:val="26"/>
          <w:lang w:eastAsia="ru-RU"/>
        </w:rPr>
        <w:t>административного регламента</w:t>
      </w: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7730">
        <w:rPr>
          <w:rFonts w:ascii="Times New Roman" w:hAnsi="Times New Roman"/>
          <w:b/>
          <w:sz w:val="26"/>
          <w:szCs w:val="26"/>
        </w:rPr>
        <w:fldChar w:fldCharType="end"/>
      </w:r>
      <w:r w:rsidRPr="000E7730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7730">
        <w:rPr>
          <w:rFonts w:ascii="Times New Roman" w:hAnsi="Times New Roman"/>
          <w:b/>
          <w:sz w:val="26"/>
          <w:szCs w:val="26"/>
        </w:rPr>
        <w:t xml:space="preserve"> по присвоению (уточнению) адресов объектам</w:t>
      </w: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7730">
        <w:rPr>
          <w:rFonts w:ascii="Times New Roman" w:hAnsi="Times New Roman"/>
          <w:b/>
          <w:sz w:val="26"/>
          <w:szCs w:val="26"/>
        </w:rPr>
        <w:t xml:space="preserve"> недвижимости (объектам капитального строительства)</w:t>
      </w: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7730"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 xml:space="preserve">Верхнескворченском </w:t>
      </w:r>
      <w:r w:rsidRPr="000E7730">
        <w:rPr>
          <w:rFonts w:ascii="Times New Roman" w:hAnsi="Times New Roman"/>
          <w:b/>
          <w:sz w:val="26"/>
          <w:szCs w:val="26"/>
        </w:rPr>
        <w:t xml:space="preserve"> сельском поселении</w:t>
      </w:r>
    </w:p>
    <w:p w:rsidR="00315D87" w:rsidRPr="000E7730" w:rsidRDefault="00315D87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7730">
        <w:rPr>
          <w:rFonts w:ascii="Times New Roman" w:hAnsi="Times New Roman"/>
          <w:b/>
          <w:sz w:val="26"/>
          <w:szCs w:val="26"/>
        </w:rPr>
        <w:t>Залегощенского района Орловской области</w:t>
      </w:r>
    </w:p>
    <w:p w:rsidR="00315D87" w:rsidRPr="000E7730" w:rsidRDefault="00315D87" w:rsidP="00EF52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5D87" w:rsidRPr="000E7730" w:rsidRDefault="00315D87" w:rsidP="00EF5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D87" w:rsidRPr="000E7730" w:rsidRDefault="00315D87" w:rsidP="00D777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730">
        <w:rPr>
          <w:rFonts w:ascii="Times New Roman" w:hAnsi="Times New Roman"/>
          <w:sz w:val="26"/>
          <w:szCs w:val="26"/>
        </w:rPr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</w:t>
      </w:r>
      <w:r>
        <w:rPr>
          <w:rFonts w:ascii="Times New Roman" w:hAnsi="Times New Roman"/>
          <w:sz w:val="26"/>
          <w:szCs w:val="26"/>
        </w:rPr>
        <w:t>Верхнескворченского</w:t>
      </w:r>
      <w:r w:rsidRPr="000E7730">
        <w:rPr>
          <w:rFonts w:ascii="Times New Roman" w:hAnsi="Times New Roman"/>
          <w:sz w:val="26"/>
          <w:szCs w:val="26"/>
        </w:rPr>
        <w:t xml:space="preserve"> сельского поселения Залегощенского района Орловской области  постановляю:</w:t>
      </w:r>
    </w:p>
    <w:p w:rsidR="00315D87" w:rsidRDefault="00315D87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D87" w:rsidRPr="000E7730" w:rsidRDefault="00315D87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730">
        <w:rPr>
          <w:rFonts w:ascii="Times New Roman" w:hAnsi="Times New Roman"/>
          <w:sz w:val="26"/>
          <w:szCs w:val="26"/>
        </w:rPr>
        <w:t xml:space="preserve">1.Утвердить административный регламент по </w:t>
      </w:r>
      <w:r w:rsidRPr="000E7730">
        <w:rPr>
          <w:rFonts w:ascii="Times New Roman" w:hAnsi="Times New Roman"/>
          <w:color w:val="000000"/>
          <w:sz w:val="26"/>
          <w:szCs w:val="26"/>
        </w:rPr>
        <w:t xml:space="preserve">предоставлению  </w:t>
      </w:r>
      <w:r w:rsidRPr="000E7730">
        <w:rPr>
          <w:rFonts w:ascii="Times New Roman" w:hAnsi="Times New Roman"/>
          <w:bCs/>
          <w:sz w:val="26"/>
          <w:szCs w:val="26"/>
        </w:rPr>
        <w:t xml:space="preserve">  муниципальной услуги «</w:t>
      </w:r>
      <w:r w:rsidRPr="000E7730">
        <w:rPr>
          <w:rFonts w:ascii="Times New Roman" w:hAnsi="Times New Roman"/>
          <w:sz w:val="26"/>
          <w:szCs w:val="26"/>
        </w:rPr>
        <w:t xml:space="preserve">По присвоению (уточнению) адресов объектам недвижимости (объектам капитального строительства) в </w:t>
      </w:r>
      <w:r>
        <w:rPr>
          <w:rFonts w:ascii="Times New Roman" w:hAnsi="Times New Roman"/>
          <w:sz w:val="26"/>
          <w:szCs w:val="26"/>
        </w:rPr>
        <w:t>Верхнескворченском</w:t>
      </w:r>
      <w:r w:rsidRPr="000E7730">
        <w:rPr>
          <w:rFonts w:ascii="Times New Roman" w:hAnsi="Times New Roman"/>
          <w:sz w:val="26"/>
          <w:szCs w:val="26"/>
        </w:rPr>
        <w:t xml:space="preserve"> сельском поселении Залегощенского района Орловской области</w:t>
      </w:r>
      <w:r w:rsidRPr="000E7730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7730">
        <w:rPr>
          <w:rFonts w:ascii="Times New Roman" w:hAnsi="Times New Roman"/>
          <w:sz w:val="26"/>
          <w:szCs w:val="26"/>
        </w:rPr>
        <w:t>согласно приложению.</w:t>
      </w:r>
    </w:p>
    <w:p w:rsidR="00315D87" w:rsidRPr="000E7730" w:rsidRDefault="00315D87" w:rsidP="00EF52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7730">
        <w:rPr>
          <w:rFonts w:ascii="Times New Roman" w:hAnsi="Times New Roman"/>
          <w:sz w:val="26"/>
          <w:szCs w:val="26"/>
        </w:rPr>
        <w:t xml:space="preserve">. Постановление вступает в силу со дня его подписания, подлежит обнародованию и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Верхнескворченского </w:t>
      </w:r>
      <w:r w:rsidRPr="000E7730">
        <w:rPr>
          <w:rFonts w:ascii="Times New Roman" w:hAnsi="Times New Roman"/>
          <w:sz w:val="26"/>
          <w:szCs w:val="26"/>
        </w:rPr>
        <w:t>сельского поселения Залегощенского района Орловской области  в сети «Интернет».</w:t>
      </w:r>
    </w:p>
    <w:p w:rsidR="00315D87" w:rsidRPr="000E7730" w:rsidRDefault="00315D87" w:rsidP="00EF52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E7730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15D87" w:rsidRPr="000E7730" w:rsidRDefault="00315D87" w:rsidP="00637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D87" w:rsidRPr="000E7730" w:rsidRDefault="00315D87" w:rsidP="00637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D87" w:rsidRPr="000E7730" w:rsidRDefault="00315D87" w:rsidP="00637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E7730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С.В.Федосова</w:t>
      </w:r>
    </w:p>
    <w:p w:rsidR="00315D87" w:rsidRPr="000E7730" w:rsidRDefault="00315D87" w:rsidP="00637D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D87" w:rsidRDefault="00315D87" w:rsidP="00EF5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D87" w:rsidRPr="002B5E1F" w:rsidRDefault="00315D87" w:rsidP="00EF5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E1F">
        <w:rPr>
          <w:rFonts w:ascii="Times New Roman" w:hAnsi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315D87" w:rsidRPr="0024635E" w:rsidTr="00BF586F">
        <w:trPr>
          <w:trHeight w:val="1270"/>
        </w:trPr>
        <w:tc>
          <w:tcPr>
            <w:tcW w:w="5774" w:type="dxa"/>
          </w:tcPr>
          <w:p w:rsidR="00315D87" w:rsidRPr="00377B41" w:rsidRDefault="00315D87" w:rsidP="00BF5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Утверждено</w:t>
            </w:r>
          </w:p>
          <w:p w:rsidR="00315D87" w:rsidRPr="00377B41" w:rsidRDefault="00315D87" w:rsidP="00BF5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315D87" w:rsidRPr="00377B41" w:rsidRDefault="00315D87" w:rsidP="00BF5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Верхнескворченского</w:t>
            </w:r>
            <w:r w:rsidRPr="00377B41">
              <w:rPr>
                <w:rFonts w:ascii="Times New Roman" w:hAnsi="Times New Roman"/>
              </w:rPr>
              <w:t xml:space="preserve"> сельского поселения</w:t>
            </w:r>
          </w:p>
          <w:p w:rsidR="00315D87" w:rsidRPr="00377B41" w:rsidRDefault="00315D87" w:rsidP="00BF5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315D87" w:rsidRPr="00377B41" w:rsidRDefault="00315D87" w:rsidP="00D7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377B41">
              <w:rPr>
                <w:rFonts w:ascii="Times New Roman" w:hAnsi="Times New Roman"/>
              </w:rPr>
              <w:t xml:space="preserve"> </w:t>
            </w:r>
            <w:r w:rsidRPr="0024635E">
              <w:rPr>
                <w:rFonts w:ascii="Times New Roman" w:hAnsi="Times New Roman"/>
              </w:rPr>
              <w:t>октября</w:t>
            </w:r>
            <w:r w:rsidRPr="00377B41">
              <w:rPr>
                <w:rFonts w:ascii="Times New Roman" w:hAnsi="Times New Roman"/>
              </w:rPr>
              <w:t xml:space="preserve"> 2018 № </w:t>
            </w:r>
            <w:r>
              <w:rPr>
                <w:rFonts w:ascii="Times New Roman" w:hAnsi="Times New Roman"/>
              </w:rPr>
              <w:t>22</w:t>
            </w:r>
          </w:p>
        </w:tc>
      </w:tr>
    </w:tbl>
    <w:p w:rsidR="00315D87" w:rsidRDefault="00315D87" w:rsidP="00EF52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15D87" w:rsidRPr="00EF524C" w:rsidRDefault="00315D87" w:rsidP="00EF524C">
      <w:pPr>
        <w:rPr>
          <w:rFonts w:ascii="Times New Roman" w:hAnsi="Times New Roman"/>
          <w:sz w:val="26"/>
          <w:szCs w:val="26"/>
        </w:rPr>
      </w:pPr>
    </w:p>
    <w:p w:rsidR="00315D87" w:rsidRDefault="00315D87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D87" w:rsidRDefault="00315D87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D87" w:rsidRDefault="00315D87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D87" w:rsidRDefault="00315D87" w:rsidP="00EF524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</w:p>
    <w:p w:rsidR="00315D87" w:rsidRDefault="00315D87" w:rsidP="002B2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А</w:t>
      </w:r>
      <w:r w:rsidRPr="002B2956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315D87" w:rsidRDefault="00315D87" w:rsidP="002B2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предоставления муниципальной услуги по присвоению </w:t>
      </w:r>
      <w:r>
        <w:rPr>
          <w:rFonts w:ascii="Times New Roman" w:hAnsi="Times New Roman"/>
          <w:sz w:val="28"/>
          <w:szCs w:val="28"/>
        </w:rPr>
        <w:t xml:space="preserve">(уточнению) </w:t>
      </w:r>
      <w:r w:rsidRPr="002B2956">
        <w:rPr>
          <w:rFonts w:ascii="Times New Roman" w:hAnsi="Times New Roman"/>
          <w:sz w:val="28"/>
          <w:szCs w:val="28"/>
        </w:rPr>
        <w:t>адресов объектам недвижимости (объектам капитального строительства)</w:t>
      </w:r>
      <w:bookmarkEnd w:id="0"/>
    </w:p>
    <w:p w:rsidR="00315D87" w:rsidRPr="002B2956" w:rsidRDefault="00315D87" w:rsidP="002B2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Верхнескворченском </w:t>
      </w:r>
      <w:r w:rsidRPr="002B2956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</w:t>
      </w:r>
    </w:p>
    <w:p w:rsidR="00315D87" w:rsidRDefault="00315D87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315D87" w:rsidRPr="002B2956" w:rsidRDefault="00315D87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1.Общие положения</w:t>
      </w:r>
    </w:p>
    <w:p w:rsidR="00315D87" w:rsidRPr="002B2956" w:rsidRDefault="00315D87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>
        <w:rPr>
          <w:sz w:val="28"/>
          <w:szCs w:val="28"/>
        </w:rPr>
        <w:t xml:space="preserve">Верхнескворченском  </w:t>
      </w:r>
      <w:r w:rsidRPr="002B2956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315D87" w:rsidRPr="002B2956" w:rsidRDefault="00315D87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</w:p>
    <w:p w:rsidR="00315D87" w:rsidRPr="002B2956" w:rsidRDefault="00315D87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315D87" w:rsidRPr="002B2956" w:rsidRDefault="00315D87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Верхнескворченского сельского поселения Залегощенского района Орловкой области (далее – Администрация поселения)</w:t>
      </w:r>
      <w:r w:rsidRPr="002B2956">
        <w:rPr>
          <w:sz w:val="28"/>
          <w:szCs w:val="28"/>
        </w:rPr>
        <w:t>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303564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Верхнее Скворчее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16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2-20-32</w:t>
      </w:r>
    </w:p>
    <w:p w:rsidR="00315D87" w:rsidRDefault="00315D87" w:rsidP="000435B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5" w:history="1">
        <w:r w:rsidRPr="00A001C2">
          <w:rPr>
            <w:rStyle w:val="Hyperlink"/>
          </w:rPr>
          <w:t>http://verkhneskvorchenskoe.admzalegosh.ru</w:t>
        </w:r>
      </w:hyperlink>
      <w:r w:rsidRPr="005F697A">
        <w:rPr>
          <w:sz w:val="28"/>
          <w:szCs w:val="28"/>
        </w:rPr>
        <w:t>;</w:t>
      </w:r>
    </w:p>
    <w:p w:rsidR="00315D87" w:rsidRDefault="00315D87" w:rsidP="000435B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15D87" w:rsidRDefault="00315D87" w:rsidP="002B2956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6" w:history="1">
        <w:r w:rsidRPr="00A001C2">
          <w:rPr>
            <w:rStyle w:val="Hyperlink"/>
          </w:rPr>
          <w:t>http://verkhneskvorchenskoe.admzalegosh.ru</w:t>
        </w:r>
      </w:hyperlink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8.00-16.</w:t>
      </w:r>
      <w:r w:rsidRPr="002B2956">
        <w:rPr>
          <w:sz w:val="28"/>
          <w:szCs w:val="28"/>
        </w:rPr>
        <w:t>00;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 xml:space="preserve"> 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пятница: 08.00-16</w:t>
      </w:r>
      <w:r w:rsidRPr="002B2956">
        <w:rPr>
          <w:sz w:val="28"/>
          <w:szCs w:val="28"/>
        </w:rPr>
        <w:t>.00.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315D87" w:rsidRPr="00716A62" w:rsidRDefault="00315D87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2.Способы и порядок получения информации</w:t>
      </w:r>
    </w:p>
    <w:p w:rsidR="00315D87" w:rsidRPr="002B2956" w:rsidRDefault="00315D87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315D87" w:rsidRPr="005F697A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303564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Верхнее Скворчее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315D87" w:rsidRPr="00716A62" w:rsidRDefault="00315D87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3.Стандарт предоставления муниципальной услуги</w:t>
      </w:r>
    </w:p>
    <w:p w:rsidR="00315D87" w:rsidRDefault="00315D87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(уточение)</w:t>
      </w:r>
      <w:r w:rsidRPr="002B2956">
        <w:rPr>
          <w:sz w:val="28"/>
          <w:szCs w:val="28"/>
        </w:rPr>
        <w:t xml:space="preserve"> адресов объектам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>
        <w:rPr>
          <w:sz w:val="28"/>
          <w:szCs w:val="28"/>
        </w:rPr>
        <w:t xml:space="preserve">Верхнескворченском </w:t>
      </w:r>
      <w:r w:rsidRPr="002B2956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(далее - М</w:t>
      </w:r>
      <w:r w:rsidRPr="002B2956">
        <w:rPr>
          <w:sz w:val="28"/>
          <w:szCs w:val="28"/>
        </w:rPr>
        <w:t>униципальная услуга).</w:t>
      </w:r>
    </w:p>
    <w:p w:rsidR="00315D87" w:rsidRDefault="00315D87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>
        <w:rPr>
          <w:sz w:val="28"/>
          <w:szCs w:val="28"/>
        </w:rPr>
        <w:t>го муниципальную услугу: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-Администрация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Залегощенского района Орловской области</w:t>
      </w:r>
      <w:r w:rsidRPr="002B2956">
        <w:rPr>
          <w:sz w:val="28"/>
          <w:szCs w:val="28"/>
        </w:rPr>
        <w:t>.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Pr="002B2956">
        <w:rPr>
          <w:sz w:val="28"/>
          <w:szCs w:val="28"/>
        </w:rPr>
        <w:t>дминистрация поселения не вправе требовать от заявителя: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</w:t>
      </w:r>
      <w:r>
        <w:rPr>
          <w:sz w:val="28"/>
          <w:szCs w:val="28"/>
        </w:rPr>
        <w:t xml:space="preserve"> </w:t>
      </w:r>
      <w:hyperlink w:anchor="bookmark1" w:tooltip="Current Document">
        <w:r w:rsidRPr="002B2956">
          <w:rPr>
            <w:rStyle w:val="2"/>
            <w:sz w:val="28"/>
            <w:szCs w:val="28"/>
            <w:lang w:eastAsia="ru-RU"/>
          </w:rPr>
          <w:t xml:space="preserve"> </w:t>
        </w:r>
      </w:hyperlink>
      <w:r>
        <w:rPr>
          <w:sz w:val="28"/>
          <w:szCs w:val="28"/>
        </w:rPr>
        <w:t>настоящем Регламенте</w:t>
      </w:r>
      <w:r w:rsidRPr="002B2956">
        <w:rPr>
          <w:sz w:val="28"/>
          <w:szCs w:val="28"/>
        </w:rPr>
        <w:t>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B2956">
        <w:rPr>
          <w:rStyle w:val="2"/>
          <w:sz w:val="28"/>
          <w:szCs w:val="28"/>
          <w:lang w:eastAsia="ru-RU"/>
        </w:rPr>
        <w:t>Перечень услуг</w:t>
      </w:r>
      <w:r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 присвоении</w:t>
      </w:r>
      <w:r>
        <w:rPr>
          <w:sz w:val="28"/>
          <w:szCs w:val="28"/>
        </w:rPr>
        <w:t xml:space="preserve"> (уточнении)</w:t>
      </w:r>
      <w:r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о присвоении адреса объекту недвижимости);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"/>
    </w:p>
    <w:p w:rsidR="00315D87" w:rsidRPr="002B2956" w:rsidRDefault="00315D87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>
        <w:rPr>
          <w:sz w:val="28"/>
          <w:szCs w:val="28"/>
        </w:rPr>
        <w:t xml:space="preserve">                           </w:t>
      </w:r>
      <w:r w:rsidRPr="002B2956">
        <w:rPr>
          <w:sz w:val="28"/>
          <w:szCs w:val="28"/>
        </w:rPr>
        <w:t xml:space="preserve">в 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сельском поселении осуществляется в соответствии со следующими нормативными правовыми актами: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rStyle w:val="2"/>
          <w:sz w:val="28"/>
          <w:szCs w:val="28"/>
          <w:lang w:eastAsia="ru-RU"/>
        </w:rPr>
        <w:t xml:space="preserve">Конституцией </w:t>
      </w:r>
      <w:r w:rsidRPr="002B2956">
        <w:rPr>
          <w:sz w:val="28"/>
          <w:szCs w:val="28"/>
        </w:rPr>
        <w:t>Российской Федерации;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Гражданским </w:t>
      </w:r>
      <w:r w:rsidRPr="002B2956">
        <w:rPr>
          <w:rStyle w:val="2"/>
          <w:sz w:val="28"/>
          <w:szCs w:val="28"/>
          <w:lang w:eastAsia="ru-RU"/>
        </w:rPr>
        <w:t xml:space="preserve">кодексом </w:t>
      </w:r>
      <w:r w:rsidRPr="002B2956">
        <w:rPr>
          <w:sz w:val="28"/>
          <w:szCs w:val="28"/>
        </w:rPr>
        <w:t>Российской Федерации;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  <w:lang w:eastAsia="ru-RU"/>
        </w:rPr>
        <w:t xml:space="preserve">законом </w:t>
      </w:r>
      <w:r w:rsidRPr="002B2956">
        <w:rPr>
          <w:sz w:val="28"/>
          <w:szCs w:val="28"/>
        </w:rPr>
        <w:t xml:space="preserve">от 02.05.2006 </w:t>
      </w:r>
      <w:r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  <w:lang w:eastAsia="ru-RU"/>
        </w:rPr>
        <w:t xml:space="preserve">законом </w:t>
      </w:r>
      <w:r w:rsidRPr="002B2956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 заявитель представляет в</w:t>
      </w:r>
    </w:p>
    <w:p w:rsidR="00315D87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>: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Pr="002B2956">
          <w:rPr>
            <w:rStyle w:val="2"/>
            <w:sz w:val="28"/>
            <w:szCs w:val="28"/>
            <w:lang w:eastAsia="ru-RU"/>
          </w:rPr>
          <w:t xml:space="preserve">заявление </w:t>
        </w:r>
      </w:hyperlink>
      <w:r w:rsidRPr="002B2956">
        <w:rPr>
          <w:sz w:val="28"/>
          <w:szCs w:val="28"/>
        </w:rPr>
        <w:t xml:space="preserve">на бумажном носителе (образец заявления представлен </w:t>
      </w:r>
      <w:r>
        <w:rPr>
          <w:sz w:val="28"/>
          <w:szCs w:val="28"/>
        </w:rPr>
        <w:t xml:space="preserve">                        </w:t>
      </w:r>
      <w:r w:rsidRPr="002B2956">
        <w:rPr>
          <w:sz w:val="28"/>
          <w:szCs w:val="28"/>
        </w:rPr>
        <w:t>в приложении 1 к административному регламенту).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Pr="002B2956">
        <w:rPr>
          <w:sz w:val="28"/>
          <w:szCs w:val="28"/>
        </w:rPr>
        <w:t>дминистрацию поселения следующие документы: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документа, удостоверяющего личность заявителя (или его 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правоустанавливающего и (или) правоподтверждающего документа на объект капитального строительства;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правоустанавливающего и (или) правоподтверждающего документа на земельный участок;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кадастрового паспорта земельного участка.</w:t>
      </w:r>
    </w:p>
    <w:p w:rsidR="00315D87" w:rsidRPr="002B2956" w:rsidRDefault="00315D87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Копии правоустанавливающих и (или) правоподтверждающих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315D87" w:rsidRPr="002B2956" w:rsidRDefault="00315D87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315D87" w:rsidRPr="002B2956" w:rsidRDefault="00315D87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"/>
    </w:p>
    <w:p w:rsidR="00315D87" w:rsidRPr="002B2956" w:rsidRDefault="00315D87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315D87" w:rsidRPr="002B2956" w:rsidRDefault="00315D87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Администрацией поселения может быть отказано в присвоении адреса объектам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неуполномоченным лицом;</w:t>
      </w:r>
    </w:p>
    <w:p w:rsidR="00315D87" w:rsidRPr="002B2956" w:rsidRDefault="00315D87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расположения земельного участка за пределами границ какого-либо населенного пункта </w:t>
      </w:r>
      <w:r>
        <w:rPr>
          <w:sz w:val="28"/>
          <w:szCs w:val="28"/>
        </w:rPr>
        <w:t xml:space="preserve">Верхнескворченского </w:t>
      </w:r>
      <w:r w:rsidRPr="002B2956">
        <w:rPr>
          <w:sz w:val="28"/>
          <w:szCs w:val="28"/>
        </w:rPr>
        <w:t xml:space="preserve"> сельского поселения;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315D87" w:rsidRPr="002B2956" w:rsidRDefault="00315D87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315D87" w:rsidRPr="002B2956" w:rsidRDefault="00315D87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315D87" w:rsidRPr="002B2956" w:rsidRDefault="00315D87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315D87" w:rsidRPr="002B2956" w:rsidRDefault="00315D87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315D87" w:rsidRPr="002B2956" w:rsidRDefault="00315D87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315D87" w:rsidRPr="002B2956" w:rsidRDefault="00315D87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5D87" w:rsidRDefault="00315D87" w:rsidP="009E7041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315D87" w:rsidRPr="009E7041" w:rsidRDefault="00315D87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315D87" w:rsidRPr="002B2956" w:rsidRDefault="00315D87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315D87" w:rsidRPr="002B2956" w:rsidRDefault="00315D87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315D87" w:rsidRPr="002B2956" w:rsidRDefault="00315D87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315D87" w:rsidRPr="002B2956" w:rsidRDefault="00315D87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315D87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Верхнескворченского сельского поселения;</w:t>
      </w:r>
    </w:p>
    <w:p w:rsidR="00315D87" w:rsidRPr="009E7041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315D87" w:rsidRPr="009E7041" w:rsidRDefault="00315D87" w:rsidP="009E70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15D87" w:rsidRPr="002B2956" w:rsidRDefault="00315D87" w:rsidP="002B29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5D87" w:rsidRDefault="00315D87" w:rsidP="009E70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315D87" w:rsidRPr="002B2956" w:rsidRDefault="00315D87" w:rsidP="009E70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315D87" w:rsidRPr="005741D2" w:rsidRDefault="00315D87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5.Прием и регистрация заявления с пакетом документов.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за предоставлением муниципальной услуги обращается в администрацию поселения с заявлением о присвоении адреса объекту недвижимости (объекту капитального строительства).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направлении обращения по почте сотрудниками администрации поселения осуществляется его регистрация в установленном порядке.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315D87" w:rsidRDefault="00315D87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Сотрудник администрации поселения,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поселения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315D87" w:rsidRPr="002B2956" w:rsidRDefault="00315D87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Передача заявления и документов Главе администрации на рассмотрение и визирование, передача уполномоченному специалисту.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После регистрации заявление направляется Главе администрации для рассмотрения и визирования. Результатом административной процедуры является рассмотренное и завизированное Главой администрации заявление о предоставлении муниципальной услуги.</w:t>
      </w:r>
    </w:p>
    <w:p w:rsidR="00315D87" w:rsidRDefault="00315D87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315D87" w:rsidRPr="002B2956" w:rsidRDefault="00315D87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поселения принимает решение о присвоении адреса или отказывает в присвоении адреса.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 о присвоении адреса данному объекту.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  <w:lang w:eastAsia="ru-RU"/>
          </w:rPr>
          <w:t xml:space="preserve"> </w:t>
        </w:r>
      </w:hyperlink>
      <w:r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>
        <w:rPr>
          <w:sz w:val="28"/>
          <w:szCs w:val="28"/>
        </w:rPr>
        <w:t xml:space="preserve">Верхнескворченского </w:t>
      </w:r>
      <w:r w:rsidRPr="002B2956">
        <w:rPr>
          <w:sz w:val="28"/>
          <w:szCs w:val="28"/>
        </w:rPr>
        <w:t>сельском поселении на присвоение названия улице.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поселения готовится проект решения  и передается для утверждения в </w:t>
      </w:r>
      <w:r>
        <w:rPr>
          <w:sz w:val="28"/>
          <w:szCs w:val="28"/>
        </w:rPr>
        <w:t>Верхнескворченскитй сельский Совет народных депутатов</w:t>
      </w:r>
      <w:r w:rsidRPr="002B2956">
        <w:rPr>
          <w:sz w:val="28"/>
          <w:szCs w:val="28"/>
        </w:rPr>
        <w:t>. 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315D87" w:rsidRPr="002B2956" w:rsidRDefault="00315D87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 - осуществляется уполномоченным специалистом в приемные часы.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315D87" w:rsidRPr="002B2956" w:rsidRDefault="00315D87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Pr="002B2956">
          <w:rPr>
            <w:rStyle w:val="2"/>
            <w:sz w:val="28"/>
            <w:szCs w:val="28"/>
            <w:lang w:eastAsia="ru-RU"/>
          </w:rPr>
          <w:t xml:space="preserve">Блок-схема </w:t>
        </w:r>
      </w:hyperlink>
      <w:r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315D87" w:rsidRPr="002B2956" w:rsidRDefault="00315D87" w:rsidP="00A046EB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sz w:val="28"/>
          <w:szCs w:val="28"/>
        </w:rPr>
      </w:pPr>
      <w:r w:rsidRPr="00E214CC">
        <w:rPr>
          <w:b/>
          <w:sz w:val="28"/>
          <w:szCs w:val="28"/>
        </w:rPr>
        <w:t>6.Формы контроля за предоставлением муниципальной услу</w:t>
      </w:r>
      <w:r w:rsidRPr="002B2956">
        <w:rPr>
          <w:sz w:val="28"/>
          <w:szCs w:val="28"/>
        </w:rPr>
        <w:t>ги</w:t>
      </w:r>
    </w:p>
    <w:p w:rsidR="00315D87" w:rsidRPr="002B2956" w:rsidRDefault="00315D87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315D87" w:rsidRPr="002B2956" w:rsidRDefault="00315D87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15D87" w:rsidRPr="002B2956" w:rsidRDefault="00315D87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315D87" w:rsidRPr="002B2956" w:rsidRDefault="00315D87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случае нарушений прав граждан действиями (бездействием) специалистов администрации поселения виновные лица привлекаются к ответственности в порядке, установленном законодательством Российской Федерации.</w:t>
      </w:r>
    </w:p>
    <w:p w:rsidR="00315D87" w:rsidRPr="002B2956" w:rsidRDefault="00315D87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поселения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315D87" w:rsidRPr="00240BFC" w:rsidRDefault="00315D87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поселения и (или) должностного лица либо муниципального служащего администрации поселения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B2956">
        <w:rPr>
          <w:sz w:val="28"/>
          <w:szCs w:val="28"/>
        </w:rPr>
        <w:t>нарушение срока предоставления муниципальной услуги;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B2956">
        <w:rPr>
          <w:sz w:val="28"/>
          <w:szCs w:val="28"/>
        </w:rPr>
        <w:t>требов</w:t>
      </w:r>
      <w:r>
        <w:rPr>
          <w:sz w:val="28"/>
          <w:szCs w:val="28"/>
        </w:rPr>
        <w:t>ание у заявителя</w:t>
      </w:r>
      <w:r>
        <w:rPr>
          <w:sz w:val="28"/>
          <w:szCs w:val="28"/>
        </w:rPr>
        <w:tab/>
        <w:t xml:space="preserve"> документов, не </w:t>
      </w:r>
      <w:r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органов местного самоуправления Верхнескворченского</w:t>
      </w:r>
      <w:r w:rsidRPr="002B2956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2B2956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документов, представление </w:t>
      </w:r>
      <w:r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правовыми актами</w:t>
      </w:r>
      <w:r w:rsidRPr="002B2956">
        <w:rPr>
          <w:sz w:val="28"/>
          <w:szCs w:val="28"/>
        </w:rPr>
        <w:tab/>
        <w:t>Российской</w:t>
      </w:r>
      <w:r w:rsidRPr="002B2956">
        <w:rPr>
          <w:sz w:val="28"/>
          <w:szCs w:val="28"/>
        </w:rPr>
        <w:tab/>
        <w:t>Федерации,</w:t>
      </w:r>
      <w:r w:rsidRPr="002B2956">
        <w:rPr>
          <w:sz w:val="28"/>
          <w:szCs w:val="28"/>
        </w:rPr>
        <w:tab/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правовыми актами органов местного самоуправления 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 для предоставления муниципальной услуги, у заявителя;</w:t>
      </w:r>
    </w:p>
    <w:p w:rsidR="00315D87" w:rsidRPr="002B2956" w:rsidRDefault="00315D87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315D87" w:rsidRDefault="00315D87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5D87" w:rsidRDefault="00315D87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315D87" w:rsidRPr="002B2956" w:rsidRDefault="00315D87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поселения.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заявителем в администрацию поселения в следующих случаях: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обжалуются решения, действия (бездействие) администрации поселения, его руководителя, муниципальных служащих.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может быть подана также в администрацию поселения.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администрации поселения, его руководителя рассматривается главой администрации сельского поселения село Тарутино.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рассматривается руководителем администрации поселения.</w:t>
      </w:r>
    </w:p>
    <w:p w:rsidR="00315D87" w:rsidRDefault="00315D87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поселения, его должностных лиц и муниципальных служащих устанавливаются нормативными правовыми актами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315D87" w:rsidRDefault="00315D87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5D87" w:rsidRPr="002B2956" w:rsidRDefault="00315D87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15D87" w:rsidRPr="002B2956" w:rsidRDefault="00315D87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сведения об обжалуемых решениях и действиях (бездействии) администрации поселения, а также должностных лиц и муниципальных служащих администрации поселения.</w:t>
      </w:r>
    </w:p>
    <w:p w:rsidR="00315D87" w:rsidRPr="002B2956" w:rsidRDefault="00315D87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 поселения, а также его должностных лиц и муниципальных служащих.</w:t>
      </w:r>
    </w:p>
    <w:p w:rsidR="00315D87" w:rsidRDefault="00315D87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5D87" w:rsidRPr="002B2956" w:rsidRDefault="00315D87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315D87" w:rsidRPr="002B2956" w:rsidRDefault="00315D87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жалобы администрация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 принимает одно из следующих решений:</w:t>
      </w:r>
    </w:p>
    <w:p w:rsidR="00315D87" w:rsidRPr="002B2956" w:rsidRDefault="00315D87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Верхнескворченского</w:t>
      </w:r>
      <w:r w:rsidRPr="002B2956">
        <w:rPr>
          <w:sz w:val="28"/>
          <w:szCs w:val="28"/>
        </w:rPr>
        <w:t xml:space="preserve"> сельского поселения, а также в иных формах;</w:t>
      </w:r>
    </w:p>
    <w:p w:rsidR="00315D87" w:rsidRPr="002B2956" w:rsidRDefault="00315D87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315D87" w:rsidRPr="002B2956" w:rsidRDefault="00315D87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D87" w:rsidRPr="002B2956" w:rsidRDefault="00315D87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315D87" w:rsidRPr="002B2956" w:rsidSect="000E7730">
          <w:pgSz w:w="11909" w:h="16838"/>
          <w:pgMar w:top="1134" w:right="709" w:bottom="1134" w:left="1701" w:header="0" w:footer="6" w:gutter="0"/>
          <w:cols w:space="720"/>
          <w:noEndnote/>
          <w:docGrid w:linePitch="360"/>
        </w:sectPr>
      </w:pPr>
      <w:r w:rsidRPr="002B295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5D87" w:rsidRPr="00BF586F" w:rsidRDefault="00315D87" w:rsidP="00BF586F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 w:rsidRPr="00BF586F">
        <w:rPr>
          <w:rFonts w:ascii="Times New Roman" w:hAnsi="Times New Roman"/>
          <w:spacing w:val="-14"/>
          <w:sz w:val="28"/>
          <w:szCs w:val="28"/>
        </w:rPr>
        <w:t>Приложение № 1</w:t>
      </w:r>
    </w:p>
    <w:p w:rsidR="00315D87" w:rsidRDefault="00315D87" w:rsidP="00AF2B6B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315D87" w:rsidRDefault="00315D87" w:rsidP="00AF2B6B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315D87" w:rsidRDefault="00315D87" w:rsidP="00AF2B6B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315D87" w:rsidRDefault="00315D87" w:rsidP="00AF2B6B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315D87" w:rsidRDefault="00315D87" w:rsidP="00AF2B6B">
      <w:pPr>
        <w:pStyle w:val="30"/>
        <w:shd w:val="clear" w:color="auto" w:fill="auto"/>
        <w:spacing w:line="274" w:lineRule="exact"/>
        <w:jc w:val="right"/>
      </w:pPr>
      <w:r>
        <w:t xml:space="preserve">в Верхнескворченском сельском поселении </w:t>
      </w:r>
    </w:p>
    <w:p w:rsidR="00315D87" w:rsidRPr="00AF2B6B" w:rsidRDefault="00315D87" w:rsidP="00AF2B6B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Орловской области</w:t>
      </w:r>
    </w:p>
    <w:p w:rsidR="00315D87" w:rsidRDefault="00315D87" w:rsidP="00BF586F">
      <w:pPr>
        <w:shd w:val="clear" w:color="auto" w:fill="FFFFFF"/>
        <w:ind w:left="5580" w:right="-6"/>
        <w:jc w:val="both"/>
        <w:rPr>
          <w:rFonts w:ascii="Times New Roman" w:hAnsi="Times New Roman"/>
          <w:sz w:val="28"/>
          <w:szCs w:val="28"/>
        </w:rPr>
      </w:pPr>
    </w:p>
    <w:p w:rsidR="00315D87" w:rsidRDefault="00315D87" w:rsidP="007A22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315D87" w:rsidRDefault="00315D87" w:rsidP="007A22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Верхнескворченского сельского поселения </w:t>
      </w:r>
    </w:p>
    <w:p w:rsidR="00315D87" w:rsidRDefault="00315D87" w:rsidP="007A22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</w:p>
    <w:p w:rsidR="00315D87" w:rsidRPr="00BF586F" w:rsidRDefault="00315D87" w:rsidP="007A22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D87" w:rsidRDefault="00315D87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/>
          <w:sz w:val="28"/>
          <w:szCs w:val="28"/>
        </w:rPr>
        <w:t xml:space="preserve"> от ___________________________________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                   (Ф.И.О. заявителя, наименование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_____________________________________,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           (указывается место жительства физического лица,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_______________________________________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315D87" w:rsidRPr="00AF2B6B" w:rsidRDefault="00315D87" w:rsidP="007A225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B6B">
        <w:rPr>
          <w:rFonts w:ascii="Times New Roman" w:hAnsi="Times New Roman"/>
          <w:b/>
          <w:sz w:val="28"/>
          <w:szCs w:val="28"/>
        </w:rPr>
        <w:t xml:space="preserve">                                                        ЗАЯВЛЕНИЕ</w:t>
      </w:r>
    </w:p>
    <w:p w:rsidR="00315D87" w:rsidRPr="00AF2B6B" w:rsidRDefault="00315D87" w:rsidP="00AF2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>Прошу присвоить (уточ</w:t>
      </w:r>
      <w:r>
        <w:rPr>
          <w:rFonts w:ascii="Times New Roman" w:hAnsi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2B6B">
        <w:rPr>
          <w:rFonts w:ascii="Times New Roman" w:hAnsi="Times New Roman"/>
          <w:sz w:val="28"/>
          <w:szCs w:val="28"/>
        </w:rPr>
        <w:t>указываются сведения о земельном участке, объе</w:t>
      </w:r>
      <w:r>
        <w:rPr>
          <w:rFonts w:ascii="Times New Roman" w:hAnsi="Times New Roman"/>
          <w:sz w:val="28"/>
          <w:szCs w:val="28"/>
        </w:rPr>
        <w:t xml:space="preserve">кте капитального строительства, </w:t>
      </w:r>
      <w:r w:rsidRPr="00AF2B6B"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AF2B6B">
        <w:rPr>
          <w:rFonts w:ascii="Times New Roman" w:hAnsi="Times New Roman"/>
          <w:sz w:val="28"/>
          <w:szCs w:val="28"/>
        </w:rPr>
        <w:t>нахождения, кадастровый номер и т.д.)</w:t>
      </w:r>
    </w:p>
    <w:p w:rsidR="00315D87" w:rsidRPr="00AF2B6B" w:rsidRDefault="00315D87" w:rsidP="00AF2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B6B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315D87" w:rsidRPr="00AF2B6B" w:rsidRDefault="00315D87" w:rsidP="00AF2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</w:t>
      </w:r>
      <w:r w:rsidRPr="00AF2B6B">
        <w:rPr>
          <w:rFonts w:ascii="Times New Roman" w:hAnsi="Times New Roman"/>
          <w:sz w:val="28"/>
          <w:szCs w:val="28"/>
        </w:rPr>
        <w:t>_____________ 20 __ год           _____________________________</w:t>
      </w:r>
    </w:p>
    <w:p w:rsidR="00315D87" w:rsidRPr="00AF2B6B" w:rsidRDefault="00315D87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/>
          <w:sz w:val="28"/>
          <w:szCs w:val="28"/>
        </w:rPr>
      </w:pPr>
    </w:p>
    <w:p w:rsidR="00315D87" w:rsidRPr="00AF2B6B" w:rsidRDefault="00315D87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2B6B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315D87" w:rsidRPr="00AF2B6B" w:rsidRDefault="00315D87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F2B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315D87" w:rsidRDefault="00315D87" w:rsidP="0094033E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</w:p>
    <w:p w:rsidR="00315D87" w:rsidRPr="00BF586F" w:rsidRDefault="00315D87" w:rsidP="0094033E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Приложение № 2</w:t>
      </w:r>
    </w:p>
    <w:p w:rsidR="00315D87" w:rsidRDefault="00315D87" w:rsidP="0094033E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315D87" w:rsidRDefault="00315D87" w:rsidP="0094033E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315D87" w:rsidRDefault="00315D87" w:rsidP="0094033E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315D87" w:rsidRDefault="00315D87" w:rsidP="0094033E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315D87" w:rsidRDefault="00315D87" w:rsidP="0094033E">
      <w:pPr>
        <w:pStyle w:val="30"/>
        <w:shd w:val="clear" w:color="auto" w:fill="auto"/>
        <w:spacing w:line="274" w:lineRule="exact"/>
        <w:jc w:val="right"/>
      </w:pPr>
      <w:r>
        <w:t xml:space="preserve">в Верхнескворченском сельском поселении </w:t>
      </w:r>
    </w:p>
    <w:p w:rsidR="00315D87" w:rsidRPr="00AF2B6B" w:rsidRDefault="00315D87" w:rsidP="0094033E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Орловской области</w:t>
      </w:r>
    </w:p>
    <w:p w:rsidR="00315D87" w:rsidRDefault="00315D87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15D87" w:rsidRPr="0094033E" w:rsidRDefault="00315D87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33E">
        <w:rPr>
          <w:rFonts w:ascii="Times New Roman" w:hAnsi="Times New Roman"/>
          <w:b/>
          <w:sz w:val="28"/>
          <w:szCs w:val="28"/>
        </w:rPr>
        <w:t>Блок-схема</w:t>
      </w:r>
    </w:p>
    <w:p w:rsidR="00315D87" w:rsidRPr="0094033E" w:rsidRDefault="00315D87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3E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315D87" w:rsidRPr="0094033E" w:rsidRDefault="00315D87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33E">
        <w:rPr>
          <w:rFonts w:ascii="Times New Roman" w:hAnsi="Times New Roman"/>
          <w:b/>
          <w:sz w:val="28"/>
          <w:szCs w:val="28"/>
        </w:rPr>
        <w:t>«Присвоение (уточнение) адресов объектам недвижимого имущества (объектам капитального строительства)»</w:t>
      </w:r>
    </w:p>
    <w:p w:rsidR="00315D87" w:rsidRDefault="00315D87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>
              <v:textbox style="mso-next-textbox:#_x0000_s1027">
                <w:txbxContent>
                  <w:p w:rsidR="00315D87" w:rsidRPr="0094033E" w:rsidRDefault="00315D87" w:rsidP="00BF58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4033E">
                      <w:rPr>
                        <w:rFonts w:ascii="Times New Roman" w:hAnsi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>
              <v:stroke endarrow="block"/>
            </v:shape>
            <v:shape id="_x0000_s1029" type="#_x0000_t202" style="position:absolute;left:2818;top:4754;width:6802;height:687">
              <v:textbox style="mso-next-textbox:#_x0000_s1029">
                <w:txbxContent>
                  <w:p w:rsidR="00315D87" w:rsidRPr="0094033E" w:rsidRDefault="00315D87" w:rsidP="00BF58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4033E">
                      <w:rPr>
                        <w:rFonts w:ascii="Times New Roman" w:hAnsi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>
              <v:textbox style="mso-next-textbox:#_x0000_s1030">
                <w:txbxContent>
                  <w:p w:rsidR="00315D87" w:rsidRDefault="00315D87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>
              <v:stroke endarrow="block"/>
            </v:shape>
            <v:shape id="_x0000_s1032" type="#_x0000_t32" style="position:absolute;left:8518;top:8410;width:0;height:493" o:connectortype="straight">
              <v:stroke endarrow="block"/>
            </v:shape>
            <v:shape id="_x0000_s1033" type="#_x0000_t32" style="position:absolute;left:2778;top:6392;width:865;height:0;flip:x" o:connectortype="straight"/>
            <v:shape id="_x0000_s1034" type="#_x0000_t32" style="position:absolute;left:9630;top:6392;width:1;height:1020" o:connectortype="straight">
              <v:stroke endarrow="block"/>
            </v:shape>
            <v:shape id="_x0000_s1035" type="#_x0000_t202" style="position:absolute;left:2018;top:6272;width:609;height:435" stroked="f">
              <v:textbox style="mso-next-textbox:#_x0000_s1035">
                <w:txbxContent>
                  <w:p w:rsidR="00315D87" w:rsidRDefault="00315D87" w:rsidP="00BF586F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stroked="f">
              <v:textbox style="mso-next-textbox:#_x0000_s1036">
                <w:txbxContent>
                  <w:p w:rsidR="00315D87" w:rsidRDefault="00315D87" w:rsidP="00BF586F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>
              <v:textbox style="mso-next-textbox:#_x0000_s1037">
                <w:txbxContent>
                  <w:p w:rsidR="00315D87" w:rsidRDefault="00315D87" w:rsidP="00BF586F">
                    <w:pPr>
                      <w:jc w:val="center"/>
                    </w:pPr>
                    <w:r>
                      <w:t xml:space="preserve">Исполнение заявления и выдача </w:t>
                    </w:r>
                    <w:r w:rsidRPr="0094033E">
                      <w:rPr>
                        <w:rFonts w:ascii="Times New Roman" w:hAnsi="Times New Roman"/>
                      </w:rPr>
                      <w:t>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>
              <v:textbox style="mso-next-textbox:#_x0000_s1038">
                <w:txbxContent>
                  <w:p w:rsidR="00315D87" w:rsidRPr="0094033E" w:rsidRDefault="00315D87" w:rsidP="00BF586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4033E">
                      <w:rPr>
                        <w:rFonts w:ascii="Times New Roman" w:hAnsi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>
              <v:textbox style="mso-next-textbox:#_x0000_s1039">
                <w:txbxContent>
                  <w:p w:rsidR="00315D87" w:rsidRDefault="00315D87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>
              <v:stroke endarrow="block"/>
            </v:shape>
            <v:shape id="_x0000_s1041" type="#_x0000_t32" style="position:absolute;left:8765;top:6392;width:865;height:0;flip:x" o:connectortype="straight"/>
            <v:shape id="_x0000_s1042" type="#_x0000_t32" style="position:absolute;left:2778;top:6392;width:1;height:1020" o:connectortype="straight">
              <v:stroke endarrow="block"/>
            </v:shape>
          </v:group>
        </w:pict>
      </w: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Default="00315D87" w:rsidP="00BF586F">
      <w:pPr>
        <w:jc w:val="center"/>
      </w:pPr>
    </w:p>
    <w:p w:rsidR="00315D87" w:rsidRPr="00E214CC" w:rsidRDefault="00315D87" w:rsidP="00E214CC">
      <w:pPr>
        <w:jc w:val="center"/>
        <w:rPr>
          <w:rFonts w:ascii="Times New Roman" w:hAnsi="Times New Roman"/>
        </w:rPr>
      </w:pPr>
      <w:r w:rsidRPr="00E214CC">
        <w:rPr>
          <w:rFonts w:ascii="Times New Roman" w:hAnsi="Times New Roman"/>
        </w:rPr>
        <w:t>______________________________</w:t>
      </w:r>
    </w:p>
    <w:sectPr w:rsidR="00315D87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140C1"/>
    <w:rsid w:val="000435B8"/>
    <w:rsid w:val="000E7730"/>
    <w:rsid w:val="001264CD"/>
    <w:rsid w:val="001A67DF"/>
    <w:rsid w:val="00216665"/>
    <w:rsid w:val="0023577A"/>
    <w:rsid w:val="00240BFC"/>
    <w:rsid w:val="00243867"/>
    <w:rsid w:val="0024635E"/>
    <w:rsid w:val="002B2956"/>
    <w:rsid w:val="002B5E1F"/>
    <w:rsid w:val="00304DCF"/>
    <w:rsid w:val="00315D87"/>
    <w:rsid w:val="00377B41"/>
    <w:rsid w:val="00377CBB"/>
    <w:rsid w:val="00393ED4"/>
    <w:rsid w:val="003C5FE1"/>
    <w:rsid w:val="003D328C"/>
    <w:rsid w:val="004B1405"/>
    <w:rsid w:val="004B2CDF"/>
    <w:rsid w:val="004B7C25"/>
    <w:rsid w:val="00516D08"/>
    <w:rsid w:val="005601FD"/>
    <w:rsid w:val="005741D2"/>
    <w:rsid w:val="00591553"/>
    <w:rsid w:val="005F27D7"/>
    <w:rsid w:val="005F697A"/>
    <w:rsid w:val="0062471E"/>
    <w:rsid w:val="00637D3A"/>
    <w:rsid w:val="00656160"/>
    <w:rsid w:val="006B5981"/>
    <w:rsid w:val="006B59D4"/>
    <w:rsid w:val="006C08AE"/>
    <w:rsid w:val="006E767A"/>
    <w:rsid w:val="00715C4C"/>
    <w:rsid w:val="00716A62"/>
    <w:rsid w:val="00735283"/>
    <w:rsid w:val="00737B39"/>
    <w:rsid w:val="007A225C"/>
    <w:rsid w:val="007E1EA5"/>
    <w:rsid w:val="007E5431"/>
    <w:rsid w:val="00845514"/>
    <w:rsid w:val="008612A5"/>
    <w:rsid w:val="00863556"/>
    <w:rsid w:val="0087667E"/>
    <w:rsid w:val="00915886"/>
    <w:rsid w:val="009235BF"/>
    <w:rsid w:val="00927989"/>
    <w:rsid w:val="0094033E"/>
    <w:rsid w:val="009E10C8"/>
    <w:rsid w:val="009E7041"/>
    <w:rsid w:val="00A001C2"/>
    <w:rsid w:val="00A046EB"/>
    <w:rsid w:val="00A35E28"/>
    <w:rsid w:val="00A94D12"/>
    <w:rsid w:val="00AA7E57"/>
    <w:rsid w:val="00AC5FBA"/>
    <w:rsid w:val="00AE061D"/>
    <w:rsid w:val="00AE0C84"/>
    <w:rsid w:val="00AF2B6B"/>
    <w:rsid w:val="00B00367"/>
    <w:rsid w:val="00B22181"/>
    <w:rsid w:val="00B538E0"/>
    <w:rsid w:val="00B72F95"/>
    <w:rsid w:val="00BA6B96"/>
    <w:rsid w:val="00BE2B12"/>
    <w:rsid w:val="00BF586F"/>
    <w:rsid w:val="00C16CFD"/>
    <w:rsid w:val="00C42F9E"/>
    <w:rsid w:val="00C944DE"/>
    <w:rsid w:val="00CC5D25"/>
    <w:rsid w:val="00CD360C"/>
    <w:rsid w:val="00CD38C0"/>
    <w:rsid w:val="00CF3C21"/>
    <w:rsid w:val="00D6734B"/>
    <w:rsid w:val="00D7063A"/>
    <w:rsid w:val="00D777BD"/>
    <w:rsid w:val="00D86960"/>
    <w:rsid w:val="00DB2333"/>
    <w:rsid w:val="00E11520"/>
    <w:rsid w:val="00E214CC"/>
    <w:rsid w:val="00E45778"/>
    <w:rsid w:val="00E47AA5"/>
    <w:rsid w:val="00EE16D4"/>
    <w:rsid w:val="00EF524C"/>
    <w:rsid w:val="00F153AA"/>
    <w:rsid w:val="00F22BF4"/>
    <w:rsid w:val="00F409FA"/>
    <w:rsid w:val="00FA3CE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Normal"/>
    <w:next w:val="Normal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52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DefaultParagraphFont"/>
    <w:uiPriority w:val="99"/>
    <w:rsid w:val="00FA3CE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Hyperlink">
    <w:name w:val="Hyperlink"/>
    <w:basedOn w:val="DefaultParagraphFont"/>
    <w:uiPriority w:val="99"/>
    <w:rsid w:val="000E773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0"/>
    <w:uiPriority w:val="99"/>
    <w:locked/>
    <w:rsid w:val="000E773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DefaultParagraphFont"/>
    <w:uiPriority w:val="99"/>
    <w:rsid w:val="000E773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2">
    <w:name w:val="Основной текст (3)"/>
    <w:basedOn w:val="31"/>
    <w:uiPriority w:val="99"/>
    <w:rsid w:val="000E773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E7730"/>
    <w:rPr>
      <w:rFonts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E7730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0E7730"/>
    <w:rPr>
      <w:rFonts w:cs="Times New Roman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9,5 pt"/>
    <w:basedOn w:val="a"/>
    <w:uiPriority w:val="99"/>
    <w:rsid w:val="000E7730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0">
    <w:name w:val="Основной текст3"/>
    <w:basedOn w:val="Normal"/>
    <w:link w:val="a"/>
    <w:uiPriority w:val="99"/>
    <w:rsid w:val="000E773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0E773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11"/>
      <w:szCs w:val="11"/>
    </w:rPr>
  </w:style>
  <w:style w:type="paragraph" w:customStyle="1" w:styleId="a1">
    <w:name w:val="Подпись к таблице"/>
    <w:basedOn w:val="Normal"/>
    <w:link w:val="a0"/>
    <w:uiPriority w:val="99"/>
    <w:rsid w:val="000E7730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paragraph" w:styleId="NoSpacing">
    <w:name w:val="No Spacing"/>
    <w:uiPriority w:val="99"/>
    <w:qFormat/>
    <w:rsid w:val="000E7730"/>
  </w:style>
  <w:style w:type="character" w:customStyle="1" w:styleId="dropdown-user-name">
    <w:name w:val="dropdown-user-name"/>
    <w:basedOn w:val="DefaultParagraphFont"/>
    <w:uiPriority w:val="99"/>
    <w:rsid w:val="0062471E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62471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BF58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F586F"/>
    <w:rPr>
      <w:rFonts w:ascii="Arial" w:hAnsi="Arial" w:cs="Arial"/>
      <w:lang w:val="ru-RU" w:eastAsia="ru-RU" w:bidi="ar-SA"/>
    </w:rPr>
  </w:style>
  <w:style w:type="paragraph" w:styleId="NormalWeb">
    <w:name w:val="Normal (Web)"/>
    <w:basedOn w:val="Normal"/>
    <w:uiPriority w:val="99"/>
    <w:rsid w:val="00BF5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BF58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khneskvorchenskoe.admzalegosh.ru" TargetMode="External"/><Relationship Id="rId5" Type="http://schemas.openxmlformats.org/officeDocument/2006/relationships/hyperlink" Target="http://verkhneskvorchenskoe.admzalego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1238</TotalTime>
  <Pages>15</Pages>
  <Words>4939</Words>
  <Characters>28154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Администрация</cp:lastModifiedBy>
  <cp:revision>12</cp:revision>
  <cp:lastPrinted>2018-07-12T09:59:00Z</cp:lastPrinted>
  <dcterms:created xsi:type="dcterms:W3CDTF">2018-09-17T15:14:00Z</dcterms:created>
  <dcterms:modified xsi:type="dcterms:W3CDTF">2018-11-01T07:41:00Z</dcterms:modified>
</cp:coreProperties>
</file>